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9F" w:rsidRPr="00F17BCD" w:rsidRDefault="0085779F" w:rsidP="003E636B">
      <w:pPr>
        <w:shd w:val="clear" w:color="auto" w:fill="FFFFFF"/>
        <w:spacing w:after="0" w:line="240" w:lineRule="auto"/>
        <w:jc w:val="center"/>
        <w:rPr>
          <w:rFonts w:ascii="Arial" w:eastAsia="Times New Roman" w:hAnsi="Arial" w:cs="Arial"/>
          <w:color w:val="222222"/>
          <w:sz w:val="28"/>
          <w:szCs w:val="28"/>
        </w:rPr>
      </w:pPr>
      <w:r w:rsidRPr="00F17BCD">
        <w:rPr>
          <w:rFonts w:ascii="Arial" w:eastAsia="Times New Roman" w:hAnsi="Arial" w:cs="Arial"/>
          <w:color w:val="222222"/>
          <w:sz w:val="28"/>
          <w:szCs w:val="28"/>
        </w:rPr>
        <w:t>Ripon College Refund Policy</w:t>
      </w:r>
    </w:p>
    <w:p w:rsidR="0085779F" w:rsidRPr="0085779F" w:rsidRDefault="0085779F" w:rsidP="0085779F">
      <w:pPr>
        <w:shd w:val="clear" w:color="auto" w:fill="FFFFFF"/>
        <w:spacing w:after="0" w:line="240" w:lineRule="auto"/>
        <w:rPr>
          <w:rFonts w:ascii="Arial" w:eastAsia="Times New Roman" w:hAnsi="Arial" w:cs="Arial"/>
          <w:color w:val="222222"/>
          <w:sz w:val="19"/>
          <w:szCs w:val="19"/>
        </w:rPr>
      </w:pPr>
    </w:p>
    <w:p w:rsidR="006B1E66" w:rsidRPr="006B1E66" w:rsidRDefault="006B1E66" w:rsidP="0085779F">
      <w:pPr>
        <w:shd w:val="clear" w:color="auto" w:fill="FFFFFF"/>
        <w:spacing w:after="0" w:line="240" w:lineRule="auto"/>
        <w:rPr>
          <w:rFonts w:ascii="Arial" w:eastAsia="Times New Roman" w:hAnsi="Arial" w:cs="Arial"/>
          <w:b/>
          <w:color w:val="222222"/>
          <w:sz w:val="24"/>
          <w:szCs w:val="24"/>
        </w:rPr>
      </w:pPr>
      <w:r w:rsidRPr="006B1E66">
        <w:rPr>
          <w:rFonts w:ascii="Arial" w:eastAsia="Times New Roman" w:hAnsi="Arial" w:cs="Arial"/>
          <w:b/>
          <w:color w:val="222222"/>
          <w:sz w:val="24"/>
          <w:szCs w:val="24"/>
        </w:rPr>
        <w:t>Complete Withdrawal</w:t>
      </w:r>
      <w:r w:rsidR="00244729">
        <w:rPr>
          <w:rFonts w:ascii="Arial" w:eastAsia="Times New Roman" w:hAnsi="Arial" w:cs="Arial"/>
          <w:b/>
          <w:color w:val="222222"/>
          <w:sz w:val="24"/>
          <w:szCs w:val="24"/>
        </w:rPr>
        <w:t xml:space="preserve"> – Official Process</w:t>
      </w:r>
    </w:p>
    <w:p w:rsidR="006B1E66" w:rsidRDefault="006B1E66" w:rsidP="0085779F">
      <w:pPr>
        <w:shd w:val="clear" w:color="auto" w:fill="FFFFFF"/>
        <w:spacing w:after="0" w:line="240" w:lineRule="auto"/>
        <w:rPr>
          <w:rFonts w:ascii="Arial" w:eastAsia="Times New Roman" w:hAnsi="Arial" w:cs="Arial"/>
          <w:color w:val="222222"/>
          <w:sz w:val="19"/>
          <w:szCs w:val="19"/>
        </w:rPr>
      </w:pP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r w:rsidRPr="00F25EB7">
        <w:rPr>
          <w:rFonts w:ascii="Arial" w:eastAsia="Times New Roman" w:hAnsi="Arial" w:cs="Arial"/>
          <w:color w:val="222222"/>
          <w:sz w:val="18"/>
          <w:szCs w:val="18"/>
        </w:rPr>
        <w:t>Ripon College’s refund policy di</w:t>
      </w:r>
      <w:r w:rsidRPr="00F25EB7">
        <w:rPr>
          <w:rFonts w:ascii="Arial" w:eastAsia="Times New Roman" w:hAnsi="Arial" w:cs="Arial"/>
          <w:color w:val="222222"/>
          <w:sz w:val="18"/>
          <w:szCs w:val="18"/>
        </w:rPr>
        <w:softHyphen/>
        <w:t>rectly reflects federal regulation, and applies to all students whether or not they are receiving federal fi</w:t>
      </w:r>
      <w:r w:rsidRPr="00F25EB7">
        <w:rPr>
          <w:rFonts w:ascii="Arial" w:eastAsia="Times New Roman" w:hAnsi="Arial" w:cs="Arial"/>
          <w:color w:val="222222"/>
          <w:sz w:val="18"/>
          <w:szCs w:val="18"/>
        </w:rPr>
        <w:softHyphen/>
        <w:t>nancial aid. Students who withdraw from Ripon College up through the 60% point in time in the semester will be eligible for financial aid (federal, state, and/or institutional) in an amount equal to the percent</w:t>
      </w:r>
      <w:r w:rsidRPr="00F25EB7">
        <w:rPr>
          <w:rFonts w:ascii="Arial" w:eastAsia="Times New Roman" w:hAnsi="Arial" w:cs="Arial"/>
          <w:color w:val="222222"/>
          <w:sz w:val="18"/>
          <w:szCs w:val="18"/>
        </w:rPr>
        <w:softHyphen/>
        <w:t>age of the semester completed (“earned amount”). The remainder of their financial aid (“unearned amount”) will be returned to the ap</w:t>
      </w:r>
      <w:r w:rsidRPr="00F25EB7">
        <w:rPr>
          <w:rFonts w:ascii="Arial" w:eastAsia="Times New Roman" w:hAnsi="Arial" w:cs="Arial"/>
          <w:color w:val="222222"/>
          <w:sz w:val="18"/>
          <w:szCs w:val="18"/>
        </w:rPr>
        <w:softHyphen/>
        <w:t>propriate funding source (excluding Federal or College Work-Study earnings). Students are responsible for returning unearned federal as</w:t>
      </w:r>
      <w:r w:rsidRPr="00F25EB7">
        <w:rPr>
          <w:rFonts w:ascii="Arial" w:eastAsia="Times New Roman" w:hAnsi="Arial" w:cs="Arial"/>
          <w:color w:val="222222"/>
          <w:sz w:val="18"/>
          <w:szCs w:val="18"/>
        </w:rPr>
        <w:softHyphen/>
        <w:t>sistance less the amount returned by the school.</w:t>
      </w:r>
      <w:r w:rsidR="002F0233">
        <w:rPr>
          <w:rFonts w:ascii="Arial" w:eastAsia="Times New Roman" w:hAnsi="Arial" w:cs="Arial"/>
          <w:color w:val="222222"/>
          <w:sz w:val="18"/>
          <w:szCs w:val="18"/>
        </w:rPr>
        <w:t xml:space="preserve"> (See </w:t>
      </w:r>
      <w:r w:rsidR="002F0233" w:rsidRPr="002F0233">
        <w:rPr>
          <w:rFonts w:ascii="Arial" w:eastAsia="Times New Roman" w:hAnsi="Arial" w:cs="Arial"/>
          <w:b/>
          <w:color w:val="222222"/>
          <w:sz w:val="18"/>
          <w:szCs w:val="18"/>
        </w:rPr>
        <w:t xml:space="preserve">“Return of Title IV Funds” </w:t>
      </w:r>
      <w:r w:rsidR="002F0233">
        <w:rPr>
          <w:rFonts w:ascii="Arial" w:eastAsia="Times New Roman" w:hAnsi="Arial" w:cs="Arial"/>
          <w:color w:val="222222"/>
          <w:sz w:val="18"/>
          <w:szCs w:val="18"/>
        </w:rPr>
        <w:t>policy below.)</w:t>
      </w: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r w:rsidRPr="00F25EB7">
        <w:rPr>
          <w:rFonts w:ascii="Arial" w:eastAsia="Times New Roman" w:hAnsi="Arial" w:cs="Arial"/>
          <w:color w:val="222222"/>
          <w:sz w:val="18"/>
          <w:szCs w:val="18"/>
        </w:rPr>
        <w:t>Students who withdraw after the 60% point in time in the semester will be considered to have “earned” all of their financial aid for that term. No funds will be returned to the funding source.</w:t>
      </w: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p>
    <w:p w:rsidR="00F52652" w:rsidRDefault="0085779F" w:rsidP="0085779F">
      <w:pPr>
        <w:shd w:val="clear" w:color="auto" w:fill="FFFFFF"/>
        <w:spacing w:after="0" w:line="240" w:lineRule="auto"/>
        <w:rPr>
          <w:rFonts w:ascii="Arial" w:eastAsia="Times New Roman" w:hAnsi="Arial" w:cs="Arial"/>
          <w:color w:val="222222"/>
          <w:sz w:val="18"/>
          <w:szCs w:val="18"/>
        </w:rPr>
      </w:pPr>
      <w:r w:rsidRPr="00F25EB7">
        <w:rPr>
          <w:rFonts w:ascii="Arial" w:eastAsia="Times New Roman" w:hAnsi="Arial" w:cs="Arial"/>
          <w:color w:val="222222"/>
          <w:sz w:val="18"/>
          <w:szCs w:val="18"/>
        </w:rPr>
        <w:t>Students withdrawing from the College for any reason are liable for a $100 withdrawal fee plus payment of a percentage of the comprehen</w:t>
      </w:r>
      <w:r w:rsidRPr="00F25EB7">
        <w:rPr>
          <w:rFonts w:ascii="Arial" w:eastAsia="Times New Roman" w:hAnsi="Arial" w:cs="Arial"/>
          <w:color w:val="222222"/>
          <w:sz w:val="18"/>
          <w:szCs w:val="18"/>
        </w:rPr>
        <w:softHyphen/>
        <w:t>sive fee</w:t>
      </w:r>
      <w:r w:rsidR="008C5D48">
        <w:rPr>
          <w:rFonts w:ascii="Arial" w:eastAsia="Times New Roman" w:hAnsi="Arial" w:cs="Arial"/>
          <w:color w:val="222222"/>
          <w:sz w:val="18"/>
          <w:szCs w:val="18"/>
        </w:rPr>
        <w:t xml:space="preserve"> (tuition, fees, and room</w:t>
      </w:r>
      <w:r w:rsidR="008F48D1">
        <w:rPr>
          <w:rFonts w:ascii="Arial" w:eastAsia="Times New Roman" w:hAnsi="Arial" w:cs="Arial"/>
          <w:color w:val="222222"/>
          <w:sz w:val="18"/>
          <w:szCs w:val="18"/>
        </w:rPr>
        <w:t xml:space="preserve"> </w:t>
      </w:r>
      <w:r w:rsidR="008C5D48">
        <w:rPr>
          <w:rFonts w:ascii="Arial" w:eastAsia="Times New Roman" w:hAnsi="Arial" w:cs="Arial"/>
          <w:color w:val="222222"/>
          <w:sz w:val="18"/>
          <w:szCs w:val="18"/>
        </w:rPr>
        <w:t>&amp;</w:t>
      </w:r>
      <w:r w:rsidR="008F48D1">
        <w:rPr>
          <w:rFonts w:ascii="Arial" w:eastAsia="Times New Roman" w:hAnsi="Arial" w:cs="Arial"/>
          <w:color w:val="222222"/>
          <w:sz w:val="18"/>
          <w:szCs w:val="18"/>
        </w:rPr>
        <w:t xml:space="preserve"> </w:t>
      </w:r>
      <w:r w:rsidR="008C5D48">
        <w:rPr>
          <w:rFonts w:ascii="Arial" w:eastAsia="Times New Roman" w:hAnsi="Arial" w:cs="Arial"/>
          <w:color w:val="222222"/>
          <w:sz w:val="18"/>
          <w:szCs w:val="18"/>
        </w:rPr>
        <w:t>board)</w:t>
      </w:r>
      <w:r w:rsidRPr="00F25EB7">
        <w:rPr>
          <w:rFonts w:ascii="Arial" w:eastAsia="Times New Roman" w:hAnsi="Arial" w:cs="Arial"/>
          <w:color w:val="222222"/>
          <w:sz w:val="18"/>
          <w:szCs w:val="18"/>
        </w:rPr>
        <w:t xml:space="preserve"> for the semester. </w:t>
      </w:r>
      <w:r w:rsidR="00F52652">
        <w:rPr>
          <w:rFonts w:ascii="Arial" w:eastAsia="Times New Roman" w:hAnsi="Arial" w:cs="Arial"/>
          <w:color w:val="222222"/>
          <w:sz w:val="18"/>
          <w:szCs w:val="18"/>
        </w:rPr>
        <w:t>The percentage of comprehensive fee charged corresponds to the percentage of the semester completed. For example, a student who withdraws at the midpoint of the semester would receive a 50% reduction of the comprehensive fee. After the 60</w:t>
      </w:r>
      <w:r w:rsidR="00B97E4E">
        <w:rPr>
          <w:rFonts w:ascii="Arial" w:eastAsia="Times New Roman" w:hAnsi="Arial" w:cs="Arial"/>
          <w:color w:val="222222"/>
          <w:sz w:val="18"/>
          <w:szCs w:val="18"/>
        </w:rPr>
        <w:t>%</w:t>
      </w:r>
      <w:r w:rsidR="00F52652">
        <w:rPr>
          <w:rFonts w:ascii="Arial" w:eastAsia="Times New Roman" w:hAnsi="Arial" w:cs="Arial"/>
          <w:color w:val="222222"/>
          <w:sz w:val="18"/>
          <w:szCs w:val="18"/>
        </w:rPr>
        <w:t xml:space="preserve"> point of the semester is reached, no reduction of the comprehensive fee is provided. </w:t>
      </w:r>
    </w:p>
    <w:p w:rsidR="00F52652" w:rsidRDefault="00F52652" w:rsidP="0085779F">
      <w:pPr>
        <w:shd w:val="clear" w:color="auto" w:fill="FFFFFF"/>
        <w:spacing w:after="0" w:line="240" w:lineRule="auto"/>
        <w:rPr>
          <w:rFonts w:ascii="Arial" w:eastAsia="Times New Roman" w:hAnsi="Arial" w:cs="Arial"/>
          <w:color w:val="222222"/>
          <w:sz w:val="18"/>
          <w:szCs w:val="18"/>
        </w:rPr>
      </w:pP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r w:rsidRPr="00F25EB7">
        <w:rPr>
          <w:rFonts w:ascii="Arial" w:eastAsia="Times New Roman" w:hAnsi="Arial" w:cs="Arial"/>
          <w:color w:val="222222"/>
          <w:sz w:val="18"/>
          <w:szCs w:val="18"/>
        </w:rPr>
        <w:t>Students or parents who feel that individual circumstances warrant exception to the above policy should appeal in writing to the Dean of Students, 300 Seward Street, P.O. Box 248, Ripon, WI 54971. Refund examples are available upon request from the Office of Financial Aid.</w:t>
      </w: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r w:rsidRPr="00F25EB7">
        <w:rPr>
          <w:rFonts w:ascii="Arial" w:eastAsia="Times New Roman" w:hAnsi="Arial" w:cs="Arial"/>
          <w:color w:val="222222"/>
          <w:sz w:val="18"/>
          <w:szCs w:val="18"/>
        </w:rPr>
        <w:t>All withdrawing students need to complete the Withdrawal/Check-Out Form available from the Office of the Dean of Students. Completion of this form will ensure that students follow all withdrawal procedures. Withdrawal procedures include residence hall room in</w:t>
      </w:r>
      <w:r w:rsidR="005C7704">
        <w:rPr>
          <w:rFonts w:ascii="Arial" w:eastAsia="Times New Roman" w:hAnsi="Arial" w:cs="Arial"/>
          <w:color w:val="222222"/>
          <w:sz w:val="18"/>
          <w:szCs w:val="18"/>
        </w:rPr>
        <w:t>spection by Hall Director or Resident Assistant</w:t>
      </w:r>
      <w:r w:rsidRPr="00F25EB7">
        <w:rPr>
          <w:rFonts w:ascii="Arial" w:eastAsia="Times New Roman" w:hAnsi="Arial" w:cs="Arial"/>
          <w:color w:val="222222"/>
          <w:sz w:val="18"/>
          <w:szCs w:val="18"/>
        </w:rPr>
        <w:t xml:space="preserve"> for resident students and return of all campus keys.</w:t>
      </w:r>
    </w:p>
    <w:p w:rsidR="0085779F" w:rsidRPr="00F25EB7" w:rsidRDefault="0085779F" w:rsidP="0085779F">
      <w:pPr>
        <w:shd w:val="clear" w:color="auto" w:fill="FFFFFF"/>
        <w:spacing w:after="0" w:line="240" w:lineRule="auto"/>
        <w:rPr>
          <w:rFonts w:ascii="Arial" w:eastAsia="Times New Roman" w:hAnsi="Arial" w:cs="Arial"/>
          <w:color w:val="222222"/>
          <w:sz w:val="18"/>
          <w:szCs w:val="18"/>
        </w:rPr>
      </w:pPr>
    </w:p>
    <w:p w:rsidR="006B1E66" w:rsidRPr="00F25EB7" w:rsidRDefault="0085779F" w:rsidP="006B1E66">
      <w:pPr>
        <w:shd w:val="clear" w:color="auto" w:fill="FFFFFF"/>
        <w:spacing w:after="0" w:line="240" w:lineRule="auto"/>
        <w:rPr>
          <w:rFonts w:ascii="Arial" w:eastAsia="Times New Roman" w:hAnsi="Arial" w:cs="Arial"/>
          <w:color w:val="222222"/>
          <w:sz w:val="18"/>
          <w:szCs w:val="18"/>
        </w:rPr>
      </w:pPr>
      <w:r w:rsidRPr="00F25EB7">
        <w:rPr>
          <w:rFonts w:ascii="Arial" w:eastAsia="Times New Roman" w:hAnsi="Arial" w:cs="Arial"/>
          <w:color w:val="222222"/>
          <w:sz w:val="18"/>
          <w:szCs w:val="18"/>
        </w:rPr>
        <w:t>The completed Withdrawal/Check-Out Form must be returned to the Office of the Dean of Students along with the student’s Ripon College identificat</w:t>
      </w:r>
      <w:r w:rsidR="006B1E66" w:rsidRPr="00F25EB7">
        <w:rPr>
          <w:rFonts w:ascii="Arial" w:eastAsia="Times New Roman" w:hAnsi="Arial" w:cs="Arial"/>
          <w:color w:val="222222"/>
          <w:sz w:val="18"/>
          <w:szCs w:val="18"/>
        </w:rPr>
        <w:t>ion card.</w:t>
      </w:r>
    </w:p>
    <w:p w:rsidR="006B1E66" w:rsidRDefault="006B1E66" w:rsidP="006B1E66">
      <w:pPr>
        <w:shd w:val="clear" w:color="auto" w:fill="FFFFFF"/>
        <w:spacing w:after="0" w:line="240" w:lineRule="auto"/>
        <w:rPr>
          <w:rFonts w:ascii="Arial" w:eastAsia="Times New Roman" w:hAnsi="Arial" w:cs="Arial"/>
          <w:color w:val="222222"/>
          <w:sz w:val="19"/>
          <w:szCs w:val="19"/>
        </w:rPr>
      </w:pPr>
    </w:p>
    <w:p w:rsidR="006B1E66" w:rsidRDefault="006B1E66" w:rsidP="006B1E66">
      <w:pPr>
        <w:shd w:val="clear" w:color="auto" w:fill="FFFFFF"/>
        <w:spacing w:after="0" w:line="240" w:lineRule="auto"/>
        <w:rPr>
          <w:rFonts w:ascii="Arial" w:eastAsia="Times New Roman" w:hAnsi="Arial" w:cs="Arial"/>
          <w:b/>
          <w:color w:val="222222"/>
          <w:sz w:val="24"/>
          <w:szCs w:val="24"/>
        </w:rPr>
      </w:pPr>
      <w:r w:rsidRPr="006B1E66">
        <w:rPr>
          <w:rFonts w:ascii="Arial" w:eastAsia="Times New Roman" w:hAnsi="Arial" w:cs="Arial"/>
          <w:b/>
          <w:color w:val="222222"/>
          <w:sz w:val="24"/>
          <w:szCs w:val="24"/>
        </w:rPr>
        <w:t>Partial Withdrawal</w:t>
      </w:r>
    </w:p>
    <w:p w:rsidR="006B1E66" w:rsidRDefault="006B1E66" w:rsidP="006B1E66">
      <w:pPr>
        <w:shd w:val="clear" w:color="auto" w:fill="FFFFFF"/>
        <w:spacing w:after="0" w:line="240" w:lineRule="auto"/>
        <w:rPr>
          <w:rFonts w:ascii="Arial" w:eastAsia="Times New Roman" w:hAnsi="Arial" w:cs="Arial"/>
          <w:b/>
          <w:color w:val="222222"/>
          <w:sz w:val="24"/>
          <w:szCs w:val="24"/>
        </w:rPr>
      </w:pPr>
    </w:p>
    <w:p w:rsidR="006B1E66" w:rsidRDefault="006B1E66" w:rsidP="006B1E6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Students who withdraw from classes</w:t>
      </w:r>
      <w:r w:rsidR="00FB1587">
        <w:rPr>
          <w:rFonts w:ascii="Arial" w:eastAsia="Times New Roman" w:hAnsi="Arial" w:cs="Arial"/>
          <w:color w:val="222222"/>
          <w:sz w:val="19"/>
          <w:szCs w:val="19"/>
        </w:rPr>
        <w:t xml:space="preserve"> during the semester but remained enrolled for at least one credit with not receive a refund and financial aid for the semester will not be adjusted.</w:t>
      </w:r>
    </w:p>
    <w:p w:rsidR="00625EA9" w:rsidRDefault="00625EA9" w:rsidP="006B1E66">
      <w:pPr>
        <w:shd w:val="clear" w:color="auto" w:fill="FFFFFF"/>
        <w:spacing w:after="0" w:line="240" w:lineRule="auto"/>
        <w:rPr>
          <w:rFonts w:ascii="Arial" w:eastAsia="Times New Roman" w:hAnsi="Arial" w:cs="Arial"/>
          <w:color w:val="222222"/>
          <w:sz w:val="19"/>
          <w:szCs w:val="19"/>
        </w:rPr>
      </w:pPr>
    </w:p>
    <w:p w:rsidR="00625EA9" w:rsidRDefault="00625EA9" w:rsidP="006B1E66">
      <w:pPr>
        <w:shd w:val="clear" w:color="auto" w:fill="FFFFFF"/>
        <w:spacing w:after="0" w:line="240" w:lineRule="auto"/>
        <w:rPr>
          <w:rFonts w:ascii="Arial" w:eastAsia="Times New Roman" w:hAnsi="Arial" w:cs="Arial"/>
          <w:b/>
          <w:color w:val="222222"/>
          <w:sz w:val="24"/>
          <w:szCs w:val="24"/>
        </w:rPr>
      </w:pPr>
      <w:r w:rsidRPr="00625EA9">
        <w:rPr>
          <w:rFonts w:ascii="Arial" w:eastAsia="Times New Roman" w:hAnsi="Arial" w:cs="Arial"/>
          <w:b/>
          <w:color w:val="222222"/>
          <w:sz w:val="24"/>
          <w:szCs w:val="24"/>
        </w:rPr>
        <w:t>Unofficial Withdrawal</w:t>
      </w:r>
    </w:p>
    <w:p w:rsidR="00625EA9" w:rsidRDefault="00625EA9" w:rsidP="006B1E66">
      <w:pPr>
        <w:shd w:val="clear" w:color="auto" w:fill="FFFFFF"/>
        <w:spacing w:after="0" w:line="240" w:lineRule="auto"/>
        <w:rPr>
          <w:rFonts w:ascii="Arial" w:eastAsia="Times New Roman" w:hAnsi="Arial" w:cs="Arial"/>
          <w:b/>
          <w:color w:val="222222"/>
          <w:sz w:val="24"/>
          <w:szCs w:val="24"/>
        </w:rPr>
      </w:pPr>
    </w:p>
    <w:p w:rsidR="00220CE3" w:rsidRPr="00220CE3" w:rsidRDefault="00220CE3" w:rsidP="00220CE3">
      <w:pPr>
        <w:shd w:val="clear" w:color="auto" w:fill="FFFFFF"/>
        <w:spacing w:after="0" w:line="240" w:lineRule="auto"/>
        <w:rPr>
          <w:rFonts w:ascii="Arial" w:eastAsia="Times New Roman" w:hAnsi="Arial" w:cs="Arial"/>
          <w:color w:val="222222"/>
          <w:sz w:val="19"/>
          <w:szCs w:val="19"/>
        </w:rPr>
      </w:pPr>
      <w:r w:rsidRPr="00220CE3">
        <w:rPr>
          <w:rFonts w:ascii="Arial" w:eastAsia="Times New Roman" w:hAnsi="Arial" w:cs="Arial"/>
          <w:color w:val="222222"/>
          <w:sz w:val="19"/>
          <w:szCs w:val="19"/>
        </w:rPr>
        <w:t>Students who stop attending all classes for at least two weeks will be administratively involuntarily withdrawn from classes. The determination that the student has stopped attending classes will be made by the Associate Dean of Faculty and Registrar after checking with all of the student’s instructors. A determination of last day of attendance will also be made. If no definitive date can be determined then the midpoint of the semester will be used.</w:t>
      </w:r>
    </w:p>
    <w:p w:rsidR="00220CE3" w:rsidRPr="00220CE3" w:rsidRDefault="00220CE3" w:rsidP="00220CE3">
      <w:pPr>
        <w:shd w:val="clear" w:color="auto" w:fill="FFFFFF"/>
        <w:spacing w:after="0" w:line="240" w:lineRule="auto"/>
        <w:rPr>
          <w:rFonts w:ascii="Arial" w:eastAsia="Times New Roman" w:hAnsi="Arial" w:cs="Arial"/>
          <w:color w:val="222222"/>
          <w:sz w:val="19"/>
          <w:szCs w:val="19"/>
        </w:rPr>
      </w:pPr>
      <w:r w:rsidRPr="00220CE3">
        <w:rPr>
          <w:rFonts w:ascii="Arial" w:eastAsia="Times New Roman" w:hAnsi="Arial" w:cs="Arial"/>
          <w:color w:val="222222"/>
          <w:sz w:val="19"/>
          <w:szCs w:val="19"/>
        </w:rPr>
        <w:t> </w:t>
      </w:r>
    </w:p>
    <w:p w:rsidR="00220CE3" w:rsidRPr="00220CE3" w:rsidRDefault="00220CE3" w:rsidP="00220CE3">
      <w:pPr>
        <w:shd w:val="clear" w:color="auto" w:fill="FFFFFF"/>
        <w:spacing w:after="0" w:line="240" w:lineRule="auto"/>
        <w:rPr>
          <w:rFonts w:ascii="Arial" w:eastAsia="Times New Roman" w:hAnsi="Arial" w:cs="Arial"/>
          <w:color w:val="222222"/>
          <w:sz w:val="19"/>
          <w:szCs w:val="19"/>
        </w:rPr>
      </w:pPr>
      <w:r w:rsidRPr="00220CE3">
        <w:rPr>
          <w:rFonts w:ascii="Arial" w:eastAsia="Times New Roman" w:hAnsi="Arial" w:cs="Arial"/>
          <w:color w:val="222222"/>
          <w:sz w:val="19"/>
          <w:szCs w:val="19"/>
        </w:rPr>
        <w:t>The Associate Dean of Faculty and Registrar will review all students who receive a final semester grade point average</w:t>
      </w:r>
      <w:r w:rsidR="00DB2C25">
        <w:rPr>
          <w:rFonts w:ascii="Arial" w:eastAsia="Times New Roman" w:hAnsi="Arial" w:cs="Arial"/>
          <w:color w:val="222222"/>
          <w:sz w:val="19"/>
          <w:szCs w:val="19"/>
        </w:rPr>
        <w:t xml:space="preserve"> (GPA) of 0.00 </w:t>
      </w:r>
      <w:r w:rsidRPr="00220CE3">
        <w:rPr>
          <w:rFonts w:ascii="Arial" w:eastAsia="Times New Roman" w:hAnsi="Arial" w:cs="Arial"/>
          <w:color w:val="222222"/>
          <w:sz w:val="19"/>
          <w:szCs w:val="19"/>
        </w:rPr>
        <w:t>to determine if the 0.00 was due to actual failure of the class (an earned “F”) or due to non-attendance (an unearned “F”). If all classes were failed due to non-attendance then the student will be administratively involuntarily withdrawn from classes after a determination of last day attendance has been made. If no definitive date can be determined then the midpoint of the semester will be used.</w:t>
      </w:r>
    </w:p>
    <w:p w:rsidR="00220CE3" w:rsidRPr="00220CE3" w:rsidRDefault="00220CE3" w:rsidP="00220CE3">
      <w:pPr>
        <w:shd w:val="clear" w:color="auto" w:fill="FFFFFF"/>
        <w:spacing w:after="0" w:line="240" w:lineRule="auto"/>
        <w:rPr>
          <w:rFonts w:ascii="Arial" w:eastAsia="Times New Roman" w:hAnsi="Arial" w:cs="Arial"/>
          <w:color w:val="222222"/>
          <w:sz w:val="19"/>
          <w:szCs w:val="19"/>
        </w:rPr>
      </w:pPr>
      <w:r w:rsidRPr="00220CE3">
        <w:rPr>
          <w:rFonts w:ascii="Arial" w:eastAsia="Times New Roman" w:hAnsi="Arial" w:cs="Arial"/>
          <w:color w:val="222222"/>
          <w:sz w:val="19"/>
          <w:szCs w:val="19"/>
        </w:rPr>
        <w:t> </w:t>
      </w:r>
    </w:p>
    <w:p w:rsidR="00220CE3" w:rsidRPr="00220CE3" w:rsidRDefault="00220CE3" w:rsidP="00220CE3">
      <w:pPr>
        <w:shd w:val="clear" w:color="auto" w:fill="FFFFFF"/>
        <w:spacing w:after="0" w:line="240" w:lineRule="auto"/>
        <w:rPr>
          <w:rFonts w:ascii="Arial" w:eastAsia="Times New Roman" w:hAnsi="Arial" w:cs="Arial"/>
          <w:color w:val="222222"/>
          <w:sz w:val="19"/>
          <w:szCs w:val="19"/>
        </w:rPr>
      </w:pPr>
      <w:r w:rsidRPr="00220CE3">
        <w:rPr>
          <w:rFonts w:ascii="Arial" w:eastAsia="Times New Roman" w:hAnsi="Arial" w:cs="Arial"/>
          <w:color w:val="222222"/>
          <w:sz w:val="19"/>
          <w:szCs w:val="19"/>
        </w:rPr>
        <w:t>In either situation above a “Return of Title IV Funds” calculation will be performed by the Financial Aid Office.</w:t>
      </w:r>
    </w:p>
    <w:p w:rsidR="003E636B" w:rsidRPr="003E636B" w:rsidRDefault="00F25EB7" w:rsidP="003E636B">
      <w:pPr>
        <w:shd w:val="clear" w:color="auto" w:fill="FFFFFF"/>
        <w:spacing w:after="0" w:line="240" w:lineRule="auto"/>
        <w:jc w:val="center"/>
        <w:rPr>
          <w:rFonts w:ascii="Arial" w:eastAsia="Times New Roman" w:hAnsi="Arial" w:cs="Arial"/>
          <w:kern w:val="36"/>
          <w:sz w:val="28"/>
          <w:szCs w:val="28"/>
        </w:rPr>
      </w:pPr>
      <w:r>
        <w:rPr>
          <w:rFonts w:ascii="Arial" w:eastAsia="Times New Roman" w:hAnsi="Arial" w:cs="Arial"/>
          <w:color w:val="222222"/>
          <w:sz w:val="32"/>
          <w:szCs w:val="32"/>
        </w:rPr>
        <w:br w:type="page"/>
      </w:r>
      <w:r w:rsidR="003E636B" w:rsidRPr="00F17BCD">
        <w:rPr>
          <w:rFonts w:ascii="Arial" w:eastAsia="Times New Roman" w:hAnsi="Arial" w:cs="Arial"/>
          <w:color w:val="222222"/>
          <w:sz w:val="28"/>
          <w:szCs w:val="28"/>
        </w:rPr>
        <w:lastRenderedPageBreak/>
        <w:t>Ri</w:t>
      </w:r>
      <w:r w:rsidR="003E636B" w:rsidRPr="003E636B">
        <w:rPr>
          <w:rFonts w:ascii="Arial" w:eastAsia="Times New Roman" w:hAnsi="Arial" w:cs="Arial"/>
          <w:kern w:val="36"/>
          <w:sz w:val="28"/>
          <w:szCs w:val="28"/>
        </w:rPr>
        <w:t>pon College</w:t>
      </w:r>
    </w:p>
    <w:p w:rsidR="003E636B" w:rsidRPr="003E636B" w:rsidRDefault="003E636B" w:rsidP="003E636B">
      <w:pPr>
        <w:shd w:val="clear" w:color="auto" w:fill="FFFFFF"/>
        <w:spacing w:after="0" w:line="319" w:lineRule="atLeast"/>
        <w:jc w:val="center"/>
        <w:outlineLvl w:val="0"/>
        <w:rPr>
          <w:rFonts w:ascii="Arial" w:eastAsia="Times New Roman" w:hAnsi="Arial" w:cs="Arial"/>
          <w:kern w:val="36"/>
          <w:sz w:val="28"/>
          <w:szCs w:val="28"/>
        </w:rPr>
      </w:pPr>
      <w:r w:rsidRPr="003E636B">
        <w:rPr>
          <w:rFonts w:ascii="Arial" w:eastAsia="Times New Roman" w:hAnsi="Arial" w:cs="Arial"/>
          <w:kern w:val="36"/>
          <w:sz w:val="28"/>
          <w:szCs w:val="28"/>
        </w:rPr>
        <w:t>Return of Title IV Funds Policy (R2T4)</w:t>
      </w:r>
    </w:p>
    <w:p w:rsidR="003E636B" w:rsidRPr="003E636B" w:rsidRDefault="003E636B" w:rsidP="003E636B">
      <w:pPr>
        <w:shd w:val="clear" w:color="auto" w:fill="FFFFFF"/>
        <w:spacing w:after="0" w:line="432" w:lineRule="atLeast"/>
        <w:rPr>
          <w:rFonts w:ascii="Arial" w:eastAsia="Times New Roman" w:hAnsi="Arial" w:cs="Arial"/>
          <w:color w:val="000000"/>
          <w:sz w:val="24"/>
          <w:szCs w:val="24"/>
        </w:rPr>
      </w:pPr>
    </w:p>
    <w:p w:rsidR="003E636B" w:rsidRPr="00F17BCD" w:rsidRDefault="003E636B" w:rsidP="003E636B">
      <w:pPr>
        <w:shd w:val="clear" w:color="auto" w:fill="FFFFFF"/>
        <w:spacing w:after="0"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A student may find it necessary to withdraw from all classes during a semester. The student may be eligible to receive a refund of tuition and course fees depending upon </w:t>
      </w:r>
      <w:r w:rsidRPr="003E636B">
        <w:rPr>
          <w:rFonts w:ascii="Arial" w:eastAsia="Times New Roman" w:hAnsi="Arial" w:cs="Arial"/>
          <w:sz w:val="18"/>
          <w:szCs w:val="18"/>
        </w:rPr>
        <w:t xml:space="preserve">the date of the withdrawal. </w:t>
      </w:r>
      <w:r w:rsidRPr="003E636B">
        <w:rPr>
          <w:rFonts w:ascii="Arial" w:eastAsia="Times New Roman" w:hAnsi="Arial" w:cs="Arial"/>
          <w:color w:val="000000"/>
          <w:sz w:val="18"/>
          <w:szCs w:val="18"/>
        </w:rPr>
        <w:t>If circumstances cause a student to withdraw from all classes, they are encouraged to contact their academic advisor so their decision will be based on a clear understanding of the consequences of withdrawing from all classes.</w:t>
      </w:r>
    </w:p>
    <w:p w:rsidR="00F17BCD" w:rsidRPr="00F17BCD" w:rsidRDefault="00F17BCD" w:rsidP="003E636B">
      <w:pPr>
        <w:shd w:val="clear" w:color="auto" w:fill="FFFFFF"/>
        <w:spacing w:after="0" w:line="240" w:lineRule="auto"/>
        <w:rPr>
          <w:rFonts w:ascii="Arial" w:eastAsia="Times New Roman" w:hAnsi="Arial" w:cs="Arial"/>
          <w:color w:val="000000"/>
          <w:sz w:val="18"/>
          <w:szCs w:val="18"/>
        </w:rPr>
      </w:pPr>
    </w:p>
    <w:p w:rsidR="003E636B" w:rsidRPr="00F17BCD" w:rsidRDefault="00F17BCD" w:rsidP="003E636B">
      <w:pPr>
        <w:shd w:val="clear" w:color="auto" w:fill="FFFFFF"/>
        <w:spacing w:after="0" w:line="240" w:lineRule="auto"/>
        <w:rPr>
          <w:rFonts w:ascii="Arial" w:eastAsia="Times New Roman" w:hAnsi="Arial" w:cs="Arial"/>
          <w:color w:val="000000"/>
          <w:sz w:val="18"/>
          <w:szCs w:val="18"/>
        </w:rPr>
      </w:pPr>
      <w:r w:rsidRPr="00F17BCD">
        <w:rPr>
          <w:rFonts w:ascii="Arial" w:eastAsia="Times New Roman" w:hAnsi="Arial" w:cs="Arial"/>
          <w:color w:val="000000"/>
          <w:sz w:val="18"/>
          <w:szCs w:val="18"/>
        </w:rPr>
        <w:t>When it is determined that a student is withdrawing from school either through the “official process”</w:t>
      </w:r>
      <w:r w:rsidR="0067704B">
        <w:rPr>
          <w:rFonts w:ascii="Arial" w:eastAsia="Times New Roman" w:hAnsi="Arial" w:cs="Arial"/>
          <w:color w:val="000000"/>
          <w:sz w:val="18"/>
          <w:szCs w:val="18"/>
        </w:rPr>
        <w:t xml:space="preserve"> by</w:t>
      </w:r>
      <w:r w:rsidRPr="00F17BCD">
        <w:rPr>
          <w:rFonts w:ascii="Arial" w:eastAsia="Times New Roman" w:hAnsi="Arial" w:cs="Arial"/>
          <w:color w:val="000000"/>
          <w:sz w:val="18"/>
          <w:szCs w:val="18"/>
        </w:rPr>
        <w:t xml:space="preserve"> submitting the appropriate documents</w:t>
      </w:r>
      <w:r w:rsidR="0067704B">
        <w:rPr>
          <w:rFonts w:ascii="Arial" w:eastAsia="Times New Roman" w:hAnsi="Arial" w:cs="Arial"/>
          <w:color w:val="000000"/>
          <w:sz w:val="18"/>
          <w:szCs w:val="18"/>
        </w:rPr>
        <w:t>)</w:t>
      </w:r>
      <w:r w:rsidR="008F48D1">
        <w:rPr>
          <w:rFonts w:ascii="Arial" w:eastAsia="Times New Roman" w:hAnsi="Arial" w:cs="Arial"/>
          <w:color w:val="000000"/>
          <w:sz w:val="18"/>
          <w:szCs w:val="18"/>
        </w:rPr>
        <w:t xml:space="preserve"> </w:t>
      </w:r>
      <w:r w:rsidRPr="00F17BCD">
        <w:rPr>
          <w:rFonts w:ascii="Arial" w:eastAsia="Times New Roman" w:hAnsi="Arial" w:cs="Arial"/>
          <w:color w:val="000000"/>
          <w:sz w:val="18"/>
          <w:szCs w:val="18"/>
        </w:rPr>
        <w:t>or through the “unofficial process” (see “Ripon College Refund Policy” above</w:t>
      </w:r>
      <w:r w:rsidR="0067704B">
        <w:rPr>
          <w:rFonts w:ascii="Arial" w:eastAsia="Times New Roman" w:hAnsi="Arial" w:cs="Arial"/>
          <w:color w:val="000000"/>
          <w:sz w:val="18"/>
          <w:szCs w:val="18"/>
        </w:rPr>
        <w:t xml:space="preserve">) the </w:t>
      </w:r>
      <w:r w:rsidRPr="00F17BCD">
        <w:rPr>
          <w:rFonts w:ascii="Arial" w:eastAsia="Times New Roman" w:hAnsi="Arial" w:cs="Arial"/>
          <w:color w:val="000000"/>
          <w:sz w:val="18"/>
          <w:szCs w:val="18"/>
        </w:rPr>
        <w:t xml:space="preserve">last day of attendance is determined by the date the paperwork is submitted or as </w:t>
      </w:r>
      <w:r w:rsidR="0067704B">
        <w:rPr>
          <w:rFonts w:ascii="Arial" w:eastAsia="Times New Roman" w:hAnsi="Arial" w:cs="Arial"/>
          <w:color w:val="000000"/>
          <w:sz w:val="18"/>
          <w:szCs w:val="18"/>
        </w:rPr>
        <w:t>determined by the Associate Dean of Faculty</w:t>
      </w:r>
      <w:r w:rsidRPr="00F17BCD">
        <w:rPr>
          <w:rFonts w:ascii="Arial" w:eastAsia="Times New Roman" w:hAnsi="Arial" w:cs="Arial"/>
          <w:color w:val="000000"/>
          <w:sz w:val="18"/>
          <w:szCs w:val="18"/>
        </w:rPr>
        <w:t xml:space="preserve"> </w:t>
      </w:r>
      <w:r w:rsidR="0067704B">
        <w:rPr>
          <w:rFonts w:ascii="Arial" w:eastAsia="Times New Roman" w:hAnsi="Arial" w:cs="Arial"/>
          <w:color w:val="000000"/>
          <w:sz w:val="18"/>
          <w:szCs w:val="18"/>
        </w:rPr>
        <w:t xml:space="preserve">and Registrar </w:t>
      </w:r>
      <w:r w:rsidRPr="00F17BCD">
        <w:rPr>
          <w:rFonts w:ascii="Arial" w:eastAsia="Times New Roman" w:hAnsi="Arial" w:cs="Arial"/>
          <w:color w:val="000000"/>
          <w:sz w:val="18"/>
          <w:szCs w:val="18"/>
        </w:rPr>
        <w:t>for the “unofficial process”.</w:t>
      </w:r>
    </w:p>
    <w:p w:rsidR="00F17BCD" w:rsidRPr="003E636B" w:rsidRDefault="00F17BCD" w:rsidP="003E636B">
      <w:pPr>
        <w:shd w:val="clear" w:color="auto" w:fill="FFFFFF"/>
        <w:spacing w:after="0" w:line="240" w:lineRule="auto"/>
        <w:rPr>
          <w:rFonts w:ascii="Arial" w:eastAsia="Times New Roman" w:hAnsi="Arial" w:cs="Arial"/>
          <w:color w:val="000000"/>
          <w:sz w:val="19"/>
          <w:szCs w:val="19"/>
        </w:rPr>
      </w:pPr>
    </w:p>
    <w:p w:rsidR="003E636B" w:rsidRPr="003E636B" w:rsidRDefault="003E636B" w:rsidP="003E636B">
      <w:pPr>
        <w:shd w:val="clear" w:color="auto" w:fill="FFFFFF"/>
        <w:spacing w:after="319" w:line="240" w:lineRule="auto"/>
        <w:rPr>
          <w:rFonts w:ascii="Arial" w:eastAsia="Times New Roman" w:hAnsi="Arial" w:cs="Arial"/>
          <w:color w:val="000000"/>
          <w:sz w:val="18"/>
          <w:szCs w:val="18"/>
        </w:rPr>
      </w:pPr>
      <w:r w:rsidRPr="003E636B">
        <w:rPr>
          <w:rFonts w:ascii="Arial" w:eastAsia="Times New Roman" w:hAnsi="Arial" w:cs="Arial"/>
          <w:b/>
          <w:bCs/>
          <w:color w:val="000000"/>
          <w:sz w:val="19"/>
          <w:szCs w:val="19"/>
        </w:rPr>
        <w:t>Determining Aid Earned</w:t>
      </w:r>
      <w:r w:rsidRPr="003E636B">
        <w:rPr>
          <w:rFonts w:ascii="Arial" w:eastAsia="Times New Roman" w:hAnsi="Arial" w:cs="Arial"/>
          <w:b/>
          <w:bCs/>
          <w:color w:val="000000"/>
          <w:sz w:val="19"/>
          <w:szCs w:val="19"/>
        </w:rPr>
        <w:br/>
      </w:r>
      <w:proofErr w:type="gramStart"/>
      <w:r w:rsidRPr="003E636B">
        <w:rPr>
          <w:rFonts w:ascii="Arial" w:eastAsia="Times New Roman" w:hAnsi="Arial" w:cs="Arial"/>
          <w:color w:val="000000"/>
          <w:sz w:val="18"/>
          <w:szCs w:val="18"/>
        </w:rPr>
        <w:t>If</w:t>
      </w:r>
      <w:proofErr w:type="gramEnd"/>
      <w:r w:rsidRPr="003E636B">
        <w:rPr>
          <w:rFonts w:ascii="Arial" w:eastAsia="Times New Roman" w:hAnsi="Arial" w:cs="Arial"/>
          <w:color w:val="000000"/>
          <w:sz w:val="18"/>
          <w:szCs w:val="18"/>
        </w:rPr>
        <w:t xml:space="preserve"> a student withdraws from Ripon College, then the school, or the student, or both may be required to return some or all of the federal funds awarded to the student for that semester. The federal government requires a return of Title IV federal aid that was received if the student withdrew on or before completing 60% of the semester. Federal funds, for the purposes of this federal regulation, include Pell Grant, Supplemental Educational Opportunity Grant, Federal Direct Lo</w:t>
      </w:r>
      <w:r w:rsidR="005C7704">
        <w:rPr>
          <w:rFonts w:ascii="Arial" w:eastAsia="Times New Roman" w:hAnsi="Arial" w:cs="Arial"/>
          <w:color w:val="000000"/>
          <w:sz w:val="18"/>
          <w:szCs w:val="18"/>
        </w:rPr>
        <w:t>ans Subsidized and Unsubsidized</w:t>
      </w:r>
      <w:r w:rsidRPr="003E636B">
        <w:rPr>
          <w:rFonts w:ascii="Arial" w:eastAsia="Times New Roman" w:hAnsi="Arial" w:cs="Arial"/>
          <w:color w:val="000000"/>
          <w:sz w:val="18"/>
          <w:szCs w:val="18"/>
        </w:rPr>
        <w:t>, Federal Perkins Loans, and Federal Direct Parent PLUS Loans. The formula used in this federal "return of funds" calculation divides the aid received into earned aid and unearned aid.</w:t>
      </w:r>
    </w:p>
    <w:p w:rsidR="003E636B" w:rsidRPr="003E636B" w:rsidRDefault="003E636B" w:rsidP="003E636B">
      <w:pPr>
        <w:shd w:val="clear" w:color="auto" w:fill="FFFFFF"/>
        <w:spacing w:after="319"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A student "earns" financial aid in proportion to the time s/he is enrolled up to the 60% point. The percentage of federal aid to be returned (unearned aid) is equal to the number of calendar days remaining in the semester when the withdrawal takes place divided by the total number of calendar days in the semester.</w:t>
      </w:r>
      <w:r w:rsidR="00B95612">
        <w:rPr>
          <w:rFonts w:ascii="Arial" w:eastAsia="Times New Roman" w:hAnsi="Arial" w:cs="Arial"/>
          <w:color w:val="000000"/>
          <w:sz w:val="18"/>
          <w:szCs w:val="18"/>
        </w:rPr>
        <w:t xml:space="preserve"> Scheduled breaks of five or more consecutive days are excluded from the number of calendar days in the calculation.</w:t>
      </w:r>
      <w:r w:rsidRPr="003E636B">
        <w:rPr>
          <w:rFonts w:ascii="Arial" w:eastAsia="Times New Roman" w:hAnsi="Arial" w:cs="Arial"/>
          <w:color w:val="000000"/>
          <w:sz w:val="18"/>
          <w:szCs w:val="18"/>
        </w:rPr>
        <w:t> If a student was enrolled for 20% of the semester before completely withdrawing, 80% of federal financial aid must be returned to the aid programs. If a student stays through 50% of the semester, 50% of federal financial aid must be returned.</w:t>
      </w:r>
    </w:p>
    <w:p w:rsidR="003E636B" w:rsidRPr="003E636B" w:rsidRDefault="003E636B" w:rsidP="003E636B">
      <w:pPr>
        <w:shd w:val="clear" w:color="auto" w:fill="FFFFFF"/>
        <w:spacing w:after="319"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For a student who withdraws after the 60% point-in-time, there is no unearned aid. However, a school must still complete a R2T4 calculation in order to determine whether the student is eligible for a post-withdrawal disbursement.</w:t>
      </w:r>
      <w:r w:rsidRPr="003E636B">
        <w:rPr>
          <w:rFonts w:ascii="Arial" w:eastAsia="Times New Roman" w:hAnsi="Arial" w:cs="Arial"/>
          <w:color w:val="000000"/>
          <w:sz w:val="18"/>
          <w:szCs w:val="18"/>
        </w:rPr>
        <w:br/>
      </w:r>
      <w:r w:rsidRPr="003E636B">
        <w:rPr>
          <w:rFonts w:ascii="Arial" w:eastAsia="Times New Roman" w:hAnsi="Arial" w:cs="Arial"/>
          <w:color w:val="000000"/>
          <w:sz w:val="18"/>
          <w:szCs w:val="18"/>
        </w:rPr>
        <w:br/>
        <w:t>In compliance with federal regulations, the financial aid office will perform the calculation within 30 days of the student's withdrawal and funds will be returned to the appropriate federal aid program within 45 days of the withdrawal date. An evaluation will be done to determine if aid was eligible to be disbursed but had not disbursed as of the withdrawal date. If the student meets the federal criteria for a post withdrawal disbursement, the student will be notified of their eligibility within 30 days of determining the student's date of withdrawal. If the eligibility is for a grant disbursement, the funds will be disbursed within 45 days of determining the student's date of withdrawal. If the eligibility is for a loan, the student will be notified in the same timeframe but they must also reply to the Financial Aid Office if they wish to accept the post withdrawal loan obligation. A post withdrawal disbursement of any funds would first be used toward any outstanding charges before any funds are returned to you.</w:t>
      </w:r>
    </w:p>
    <w:p w:rsidR="003E636B" w:rsidRPr="003E636B" w:rsidRDefault="003E636B" w:rsidP="003E636B">
      <w:pPr>
        <w:shd w:val="clear" w:color="auto" w:fill="FFFFFF"/>
        <w:spacing w:after="319" w:line="240" w:lineRule="auto"/>
        <w:rPr>
          <w:rFonts w:ascii="Arial" w:eastAsia="Times New Roman" w:hAnsi="Arial" w:cs="Arial"/>
          <w:color w:val="000000"/>
          <w:sz w:val="18"/>
          <w:szCs w:val="18"/>
        </w:rPr>
      </w:pPr>
      <w:r w:rsidRPr="003E636B">
        <w:rPr>
          <w:rFonts w:ascii="Arial" w:eastAsia="Times New Roman" w:hAnsi="Arial" w:cs="Arial"/>
          <w:b/>
          <w:bCs/>
          <w:color w:val="000000"/>
          <w:sz w:val="19"/>
          <w:szCs w:val="19"/>
        </w:rPr>
        <w:t>Return of Title IV Federal Financial Aid</w:t>
      </w:r>
      <w:r w:rsidRPr="003E636B">
        <w:rPr>
          <w:rFonts w:ascii="Arial" w:eastAsia="Times New Roman" w:hAnsi="Arial" w:cs="Arial"/>
          <w:b/>
          <w:bCs/>
          <w:color w:val="000000"/>
          <w:sz w:val="19"/>
          <w:szCs w:val="19"/>
        </w:rPr>
        <w:br/>
      </w:r>
      <w:proofErr w:type="gramStart"/>
      <w:r w:rsidRPr="003E636B">
        <w:rPr>
          <w:rFonts w:ascii="Arial" w:eastAsia="Times New Roman" w:hAnsi="Arial" w:cs="Arial"/>
          <w:color w:val="000000"/>
          <w:sz w:val="18"/>
          <w:szCs w:val="18"/>
        </w:rPr>
        <w:t>Once</w:t>
      </w:r>
      <w:proofErr w:type="gramEnd"/>
      <w:r w:rsidRPr="003E636B">
        <w:rPr>
          <w:rFonts w:ascii="Arial" w:eastAsia="Times New Roman" w:hAnsi="Arial" w:cs="Arial"/>
          <w:color w:val="000000"/>
          <w:sz w:val="18"/>
          <w:szCs w:val="18"/>
        </w:rPr>
        <w:t xml:space="preserve"> the amount of unearned federal aid is calculated, the Ripon College repayment responsibility is the lesser of that amount or the amount of unearned institutional charges. The school satisfies its responsibility by repaying funds in the student's package in the following order:</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Federal Direct Loan Unsubsidized</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Federal Direct Loan Subsidized</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Federal Perkins Loan</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Federal Direct PLUS Loan</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Federal Pell Grant</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FSEOG</w:t>
      </w:r>
    </w:p>
    <w:p w:rsidR="003E636B" w:rsidRPr="003E636B" w:rsidRDefault="003E636B" w:rsidP="003E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3E636B">
        <w:rPr>
          <w:rFonts w:ascii="Arial" w:eastAsia="Times New Roman" w:hAnsi="Arial" w:cs="Arial"/>
          <w:color w:val="000000"/>
          <w:sz w:val="18"/>
          <w:szCs w:val="18"/>
        </w:rPr>
        <w:t>Other Title IV Grant Funds</w:t>
      </w:r>
    </w:p>
    <w:p w:rsidR="00625EA9" w:rsidRPr="00F17BCD" w:rsidRDefault="003E636B" w:rsidP="003E636B">
      <w:pPr>
        <w:shd w:val="clear" w:color="auto" w:fill="FFFFFF"/>
        <w:spacing w:after="0" w:line="240" w:lineRule="auto"/>
        <w:rPr>
          <w:rFonts w:ascii="Arial" w:eastAsia="Times New Roman" w:hAnsi="Arial" w:cs="Arial"/>
          <w:color w:val="222222"/>
          <w:sz w:val="18"/>
          <w:szCs w:val="18"/>
        </w:rPr>
      </w:pPr>
      <w:r w:rsidRPr="00F17BCD">
        <w:rPr>
          <w:rFonts w:ascii="Arial" w:eastAsia="Times New Roman" w:hAnsi="Arial" w:cs="Arial"/>
          <w:color w:val="000000"/>
          <w:sz w:val="18"/>
          <w:szCs w:val="18"/>
        </w:rPr>
        <w:t>Keep in mind that when Title IV funds are returned, the student borrower may owe a balance to the institution and/or the U.S. Department of Education. </w:t>
      </w:r>
      <w:r w:rsidR="002376D3">
        <w:rPr>
          <w:rFonts w:ascii="Arial" w:eastAsia="Times New Roman" w:hAnsi="Arial" w:cs="Arial"/>
          <w:color w:val="000000"/>
          <w:sz w:val="18"/>
          <w:szCs w:val="18"/>
        </w:rPr>
        <w:t xml:space="preserve">A letter will be sent to the student’s legal home address within 30 days notifying </w:t>
      </w:r>
      <w:r w:rsidR="002376D3">
        <w:rPr>
          <w:rFonts w:ascii="Arial" w:eastAsia="Times New Roman" w:hAnsi="Arial" w:cs="Arial"/>
          <w:color w:val="000000"/>
          <w:sz w:val="18"/>
          <w:szCs w:val="18"/>
        </w:rPr>
        <w:lastRenderedPageBreak/>
        <w:t xml:space="preserve">the student if Title IV funds are required to be returned </w:t>
      </w:r>
      <w:r w:rsidR="00B96DCC">
        <w:rPr>
          <w:rFonts w:ascii="Arial" w:eastAsia="Times New Roman" w:hAnsi="Arial" w:cs="Arial"/>
          <w:color w:val="000000"/>
          <w:sz w:val="18"/>
          <w:szCs w:val="18"/>
        </w:rPr>
        <w:t xml:space="preserve">by them </w:t>
      </w:r>
      <w:r w:rsidR="002376D3">
        <w:rPr>
          <w:rFonts w:ascii="Arial" w:eastAsia="Times New Roman" w:hAnsi="Arial" w:cs="Arial"/>
          <w:color w:val="000000"/>
          <w:sz w:val="18"/>
          <w:szCs w:val="18"/>
        </w:rPr>
        <w:t xml:space="preserve">and how to do so. </w:t>
      </w:r>
      <w:r w:rsidRPr="00F17BCD">
        <w:rPr>
          <w:rFonts w:ascii="Arial" w:eastAsia="Times New Roman" w:hAnsi="Arial" w:cs="Arial"/>
          <w:color w:val="000000"/>
          <w:sz w:val="18"/>
          <w:szCs w:val="18"/>
        </w:rPr>
        <w:t>If a student fails to repay grant funds, s/he may be ineligible for future fede</w:t>
      </w:r>
      <w:r w:rsidR="00F17BCD">
        <w:rPr>
          <w:rFonts w:ascii="Arial" w:eastAsia="Times New Roman" w:hAnsi="Arial" w:cs="Arial"/>
          <w:color w:val="000000"/>
          <w:sz w:val="18"/>
          <w:szCs w:val="18"/>
        </w:rPr>
        <w:t>ral financial aid.</w:t>
      </w:r>
      <w:bookmarkStart w:id="0" w:name="_GoBack"/>
      <w:bookmarkEnd w:id="0"/>
    </w:p>
    <w:sectPr w:rsidR="00625EA9" w:rsidRPr="00F17B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59" w:rsidRDefault="000D0559" w:rsidP="000D0559">
      <w:pPr>
        <w:spacing w:after="0" w:line="240" w:lineRule="auto"/>
      </w:pPr>
      <w:r>
        <w:separator/>
      </w:r>
    </w:p>
  </w:endnote>
  <w:endnote w:type="continuationSeparator" w:id="0">
    <w:p w:rsidR="000D0559" w:rsidRDefault="000D0559" w:rsidP="000D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59" w:rsidRDefault="000D0559">
    <w:pPr>
      <w:pStyle w:val="Footer"/>
    </w:pPr>
    <w:r>
      <w:t>Revised 10.27.2020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59" w:rsidRDefault="000D0559" w:rsidP="000D0559">
      <w:pPr>
        <w:spacing w:after="0" w:line="240" w:lineRule="auto"/>
      </w:pPr>
      <w:r>
        <w:separator/>
      </w:r>
    </w:p>
  </w:footnote>
  <w:footnote w:type="continuationSeparator" w:id="0">
    <w:p w:rsidR="000D0559" w:rsidRDefault="000D0559" w:rsidP="000D0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069F"/>
    <w:multiLevelType w:val="multilevel"/>
    <w:tmpl w:val="5F6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9F"/>
    <w:rsid w:val="000078E3"/>
    <w:rsid w:val="000D0559"/>
    <w:rsid w:val="00220CE3"/>
    <w:rsid w:val="002256E3"/>
    <w:rsid w:val="002376D3"/>
    <w:rsid w:val="00240FEF"/>
    <w:rsid w:val="00244729"/>
    <w:rsid w:val="00252635"/>
    <w:rsid w:val="002F0233"/>
    <w:rsid w:val="0030441B"/>
    <w:rsid w:val="003A1CD3"/>
    <w:rsid w:val="003E636B"/>
    <w:rsid w:val="005C7704"/>
    <w:rsid w:val="00625EA9"/>
    <w:rsid w:val="0067704B"/>
    <w:rsid w:val="006B1E66"/>
    <w:rsid w:val="0085779F"/>
    <w:rsid w:val="008C5D48"/>
    <w:rsid w:val="008F48D1"/>
    <w:rsid w:val="009D0440"/>
    <w:rsid w:val="00B95612"/>
    <w:rsid w:val="00B96DCC"/>
    <w:rsid w:val="00B97E4E"/>
    <w:rsid w:val="00C7448B"/>
    <w:rsid w:val="00D43949"/>
    <w:rsid w:val="00D6661D"/>
    <w:rsid w:val="00DB2C25"/>
    <w:rsid w:val="00EF34E7"/>
    <w:rsid w:val="00F17BCD"/>
    <w:rsid w:val="00F25EB7"/>
    <w:rsid w:val="00F52652"/>
    <w:rsid w:val="00F838AA"/>
    <w:rsid w:val="00FB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722C"/>
  <w15:chartTrackingRefBased/>
  <w15:docId w15:val="{C55E13AC-41FA-4E46-BEEB-2A18A2F5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59"/>
    <w:rPr>
      <w:sz w:val="22"/>
      <w:szCs w:val="22"/>
    </w:rPr>
  </w:style>
  <w:style w:type="paragraph" w:styleId="Footer">
    <w:name w:val="footer"/>
    <w:basedOn w:val="Normal"/>
    <w:link w:val="FooterChar"/>
    <w:uiPriority w:val="99"/>
    <w:unhideWhenUsed/>
    <w:rsid w:val="000D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22807">
      <w:bodyDiv w:val="1"/>
      <w:marLeft w:val="0"/>
      <w:marRight w:val="0"/>
      <w:marTop w:val="0"/>
      <w:marBottom w:val="0"/>
      <w:divBdr>
        <w:top w:val="none" w:sz="0" w:space="0" w:color="auto"/>
        <w:left w:val="none" w:sz="0" w:space="0" w:color="auto"/>
        <w:bottom w:val="none" w:sz="0" w:space="0" w:color="auto"/>
        <w:right w:val="none" w:sz="0" w:space="0" w:color="auto"/>
      </w:divBdr>
      <w:divsChild>
        <w:div w:id="31924114">
          <w:marLeft w:val="0"/>
          <w:marRight w:val="0"/>
          <w:marTop w:val="0"/>
          <w:marBottom w:val="0"/>
          <w:divBdr>
            <w:top w:val="none" w:sz="0" w:space="0" w:color="auto"/>
            <w:left w:val="none" w:sz="0" w:space="0" w:color="auto"/>
            <w:bottom w:val="none" w:sz="0" w:space="0" w:color="auto"/>
            <w:right w:val="none" w:sz="0" w:space="0" w:color="auto"/>
          </w:divBdr>
        </w:div>
        <w:div w:id="195583238">
          <w:marLeft w:val="0"/>
          <w:marRight w:val="0"/>
          <w:marTop w:val="0"/>
          <w:marBottom w:val="0"/>
          <w:divBdr>
            <w:top w:val="none" w:sz="0" w:space="0" w:color="auto"/>
            <w:left w:val="none" w:sz="0" w:space="0" w:color="auto"/>
            <w:bottom w:val="none" w:sz="0" w:space="0" w:color="auto"/>
            <w:right w:val="none" w:sz="0" w:space="0" w:color="auto"/>
          </w:divBdr>
        </w:div>
        <w:div w:id="369763681">
          <w:marLeft w:val="0"/>
          <w:marRight w:val="0"/>
          <w:marTop w:val="0"/>
          <w:marBottom w:val="0"/>
          <w:divBdr>
            <w:top w:val="none" w:sz="0" w:space="0" w:color="auto"/>
            <w:left w:val="none" w:sz="0" w:space="0" w:color="auto"/>
            <w:bottom w:val="none" w:sz="0" w:space="0" w:color="auto"/>
            <w:right w:val="none" w:sz="0" w:space="0" w:color="auto"/>
          </w:divBdr>
        </w:div>
        <w:div w:id="872613223">
          <w:marLeft w:val="0"/>
          <w:marRight w:val="0"/>
          <w:marTop w:val="0"/>
          <w:marBottom w:val="0"/>
          <w:divBdr>
            <w:top w:val="none" w:sz="0" w:space="0" w:color="auto"/>
            <w:left w:val="none" w:sz="0" w:space="0" w:color="auto"/>
            <w:bottom w:val="none" w:sz="0" w:space="0" w:color="auto"/>
            <w:right w:val="none" w:sz="0" w:space="0" w:color="auto"/>
          </w:divBdr>
        </w:div>
        <w:div w:id="1168249455">
          <w:marLeft w:val="0"/>
          <w:marRight w:val="0"/>
          <w:marTop w:val="0"/>
          <w:marBottom w:val="0"/>
          <w:divBdr>
            <w:top w:val="none" w:sz="0" w:space="0" w:color="auto"/>
            <w:left w:val="none" w:sz="0" w:space="0" w:color="auto"/>
            <w:bottom w:val="none" w:sz="0" w:space="0" w:color="auto"/>
            <w:right w:val="none" w:sz="0" w:space="0" w:color="auto"/>
          </w:divBdr>
        </w:div>
        <w:div w:id="1271160722">
          <w:marLeft w:val="0"/>
          <w:marRight w:val="0"/>
          <w:marTop w:val="0"/>
          <w:marBottom w:val="0"/>
          <w:divBdr>
            <w:top w:val="none" w:sz="0" w:space="0" w:color="auto"/>
            <w:left w:val="none" w:sz="0" w:space="0" w:color="auto"/>
            <w:bottom w:val="none" w:sz="0" w:space="0" w:color="auto"/>
            <w:right w:val="none" w:sz="0" w:space="0" w:color="auto"/>
          </w:divBdr>
        </w:div>
        <w:div w:id="1711105005">
          <w:marLeft w:val="0"/>
          <w:marRight w:val="0"/>
          <w:marTop w:val="0"/>
          <w:marBottom w:val="0"/>
          <w:divBdr>
            <w:top w:val="none" w:sz="0" w:space="0" w:color="auto"/>
            <w:left w:val="none" w:sz="0" w:space="0" w:color="auto"/>
            <w:bottom w:val="none" w:sz="0" w:space="0" w:color="auto"/>
            <w:right w:val="none" w:sz="0" w:space="0" w:color="auto"/>
          </w:divBdr>
        </w:div>
      </w:divsChild>
    </w:div>
    <w:div w:id="1250583617">
      <w:bodyDiv w:val="1"/>
      <w:marLeft w:val="0"/>
      <w:marRight w:val="0"/>
      <w:marTop w:val="0"/>
      <w:marBottom w:val="0"/>
      <w:divBdr>
        <w:top w:val="none" w:sz="0" w:space="0" w:color="auto"/>
        <w:left w:val="none" w:sz="0" w:space="0" w:color="auto"/>
        <w:bottom w:val="none" w:sz="0" w:space="0" w:color="auto"/>
        <w:right w:val="none" w:sz="0" w:space="0" w:color="auto"/>
      </w:divBdr>
    </w:div>
    <w:div w:id="1345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Ripon College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Profile</cp:lastModifiedBy>
  <cp:revision>3</cp:revision>
  <cp:lastPrinted>2015-05-13T14:24:00Z</cp:lastPrinted>
  <dcterms:created xsi:type="dcterms:W3CDTF">2020-10-27T20:14:00Z</dcterms:created>
  <dcterms:modified xsi:type="dcterms:W3CDTF">2020-10-27T20:15:00Z</dcterms:modified>
</cp:coreProperties>
</file>